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9778411</wp:posOffset>
            </wp:positionV>
            <wp:extent cx="7772400" cy="27557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524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741629</wp:posOffset>
            </wp:positionH>
            <wp:positionV relativeFrom="page">
              <wp:posOffset>9441181</wp:posOffset>
            </wp:positionV>
            <wp:extent cx="74675" cy="9334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9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1455038</wp:posOffset>
            </wp:positionH>
            <wp:positionV relativeFrom="page">
              <wp:posOffset>9592094</wp:posOffset>
            </wp:positionV>
            <wp:extent cx="110407" cy="8191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07" cy="81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3095370</wp:posOffset>
            </wp:positionH>
            <wp:positionV relativeFrom="page">
              <wp:posOffset>9579395</wp:posOffset>
            </wp:positionV>
            <wp:extent cx="96697" cy="8953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97" cy="8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4519295</wp:posOffset>
            </wp:positionH>
            <wp:positionV relativeFrom="page">
              <wp:posOffset>9579395</wp:posOffset>
            </wp:positionV>
            <wp:extent cx="89535" cy="8953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7" w:after="1"/>
        <w:rPr>
          <w:rFonts w:ascii="Times New Roman"/>
          <w:sz w:val="20"/>
        </w:rPr>
      </w:pPr>
    </w:p>
    <w:p>
      <w:pPr>
        <w:pStyle w:val="BodyText"/>
        <w:ind w:left="89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17310" cy="97155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DD5E15"/>
        </w:rPr>
        <w:t>SERVICES</w:t>
      </w:r>
      <w:r>
        <w:rPr>
          <w:color w:val="DD5E15"/>
          <w:spacing w:val="-11"/>
        </w:rPr>
        <w:t> </w:t>
      </w:r>
      <w:r>
        <w:rPr>
          <w:color w:val="DD5E15"/>
        </w:rPr>
        <w:t>SETA</w:t>
      </w:r>
      <w:r>
        <w:rPr>
          <w:color w:val="DD5E15"/>
          <w:spacing w:val="-9"/>
        </w:rPr>
        <w:t> </w:t>
      </w:r>
      <w:r>
        <w:rPr>
          <w:color w:val="DD5E15"/>
        </w:rPr>
        <w:t>SPECIAL</w:t>
      </w:r>
      <w:r>
        <w:rPr>
          <w:color w:val="DD5E15"/>
          <w:spacing w:val="-6"/>
        </w:rPr>
        <w:t> </w:t>
      </w:r>
      <w:r>
        <w:rPr>
          <w:color w:val="DD5E15"/>
        </w:rPr>
        <w:t>PROJECTS</w:t>
      </w:r>
      <w:r>
        <w:rPr>
          <w:color w:val="DD5E15"/>
          <w:spacing w:val="-8"/>
        </w:rPr>
        <w:t> </w:t>
      </w:r>
      <w:r>
        <w:rPr>
          <w:color w:val="DD5E15"/>
          <w:spacing w:val="-2"/>
        </w:rPr>
        <w:t>2026/27</w:t>
      </w:r>
    </w:p>
    <w:p>
      <w:pPr>
        <w:spacing w:before="49"/>
        <w:ind w:left="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PROJECT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PLAN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TEMPLATE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|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Reference: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SP2026/27-</w:t>
      </w:r>
      <w:r>
        <w:rPr>
          <w:rFonts w:ascii="Arial"/>
          <w:b/>
          <w:spacing w:val="-5"/>
          <w:sz w:val="22"/>
        </w:rPr>
        <w:t>03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917752</wp:posOffset>
                </wp:positionH>
                <wp:positionV relativeFrom="paragraph">
                  <wp:posOffset>251203</wp:posOffset>
                </wp:positionV>
                <wp:extent cx="6205220" cy="5613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205220" cy="561340"/>
                        </a:xfrm>
                        <a:prstGeom prst="rect">
                          <a:avLst/>
                        </a:prstGeom>
                        <a:solidFill>
                          <a:srgbClr val="DD5E15"/>
                        </a:solidFill>
                        <a:ln w="609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522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Complete this Project Plan and upload it with the online application form and Excel Budget Template.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repeat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basic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organisational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details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captured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form.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Focus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the project logic, delivery plan, outcomes, budget summary and capacity to implement.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64pt;margin-top:19.779781pt;width:488.6pt;height:44.2pt;mso-position-horizontal-relative:page;mso-position-vertical-relative:paragraph;z-index:-15728640;mso-wrap-distance-left:0;mso-wrap-distance-right:0" type="#_x0000_t202" id="docshape5" filled="true" fillcolor="#dd5e15" stroked="true" strokeweight=".47998pt" strokecolor="#d9d9d9">
                <v:textbox inset="0,0,0,0">
                  <w:txbxContent>
                    <w:p>
                      <w:pPr>
                        <w:spacing w:line="276" w:lineRule="auto" w:before="0"/>
                        <w:ind w:left="103" w:right="522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Complete this Project Plan and upload it with the online application form and Excel Budget Template.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Do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not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repeat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basic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organisational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details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captured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in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online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form.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Focus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the project logic, delivery plan, outcomes, budget summary and capacity to implement.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335" w:right="0" w:hanging="244"/>
        <w:jc w:val="left"/>
        <w:rPr>
          <w:b/>
          <w:sz w:val="22"/>
        </w:rPr>
      </w:pPr>
      <w:r>
        <w:rPr>
          <w:b/>
          <w:sz w:val="22"/>
        </w:rPr>
        <w:t>Organisational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Details</w:t>
      </w:r>
    </w:p>
    <w:tbl>
      <w:tblPr>
        <w:tblW w:w="0" w:type="auto"/>
        <w:jc w:val="left"/>
        <w:tblInd w:w="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4828"/>
      </w:tblGrid>
      <w:tr>
        <w:trPr>
          <w:trHeight w:val="292" w:hRule="atLeast"/>
        </w:trPr>
        <w:tc>
          <w:tcPr>
            <w:tcW w:w="4945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4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45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4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45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4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246"/>
        <w:jc w:val="left"/>
        <w:rPr>
          <w:b/>
          <w:sz w:val="22"/>
        </w:rPr>
      </w:pPr>
      <w:r>
        <w:rPr>
          <w:b/>
          <w:sz w:val="22"/>
        </w:rPr>
        <w:t>Project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Overview</w:t>
      </w:r>
    </w:p>
    <w:tbl>
      <w:tblPr>
        <w:tblW w:w="0" w:type="auto"/>
        <w:jc w:val="left"/>
        <w:tblInd w:w="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4825"/>
      </w:tblGrid>
      <w:tr>
        <w:trPr>
          <w:trHeight w:val="290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4"/>
                <w:sz w:val="22"/>
              </w:rPr>
              <w:t> Area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Secondary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Area(s)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Province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Municipality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(months)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Beneficiaries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47" w:type="dxa"/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SETA</w:t>
            </w:r>
          </w:p>
        </w:tc>
        <w:tc>
          <w:tcPr>
            <w:tcW w:w="4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8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335" w:right="0" w:hanging="244"/>
        <w:jc w:val="left"/>
        <w:rPr>
          <w:b/>
          <w:sz w:val="22"/>
        </w:rPr>
      </w:pPr>
      <w:r>
        <w:rPr>
          <w:b/>
          <w:sz w:val="22"/>
        </w:rPr>
        <w:t>Implementation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Plan</w:t>
      </w:r>
    </w:p>
    <w:p>
      <w:pPr>
        <w:spacing w:before="1" w:after="38"/>
        <w:ind w:left="0" w:right="0" w:firstLine="0"/>
        <w:jc w:val="left"/>
        <w:rPr>
          <w:sz w:val="22"/>
        </w:rPr>
      </w:pP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clear</w:t>
      </w:r>
      <w:r>
        <w:rPr>
          <w:spacing w:val="-2"/>
          <w:sz w:val="22"/>
        </w:rPr>
        <w:t> </w:t>
      </w:r>
      <w:r>
        <w:rPr>
          <w:sz w:val="22"/>
        </w:rPr>
        <w:t>phases.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rows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needed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keep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same</w:t>
      </w:r>
      <w:r>
        <w:rPr>
          <w:spacing w:val="-5"/>
          <w:sz w:val="22"/>
        </w:rPr>
        <w:t> </w:t>
      </w:r>
      <w:r>
        <w:rPr>
          <w:sz w:val="22"/>
        </w:rPr>
        <w:t>columns.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Ac</w:t>
      </w:r>
    </w:p>
    <w:tbl>
      <w:tblPr>
        <w:tblW w:w="0" w:type="auto"/>
        <w:jc w:val="left"/>
        <w:tblInd w:w="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1920"/>
        <w:gridCol w:w="1992"/>
        <w:gridCol w:w="1901"/>
        <w:gridCol w:w="1994"/>
      </w:tblGrid>
      <w:tr>
        <w:trPr>
          <w:trHeight w:val="580" w:hRule="atLeast"/>
        </w:trPr>
        <w:tc>
          <w:tcPr>
            <w:tcW w:w="1963" w:type="dxa"/>
            <w:shd w:val="clear" w:color="auto" w:fill="DD5E15"/>
          </w:tcPr>
          <w:p>
            <w:pPr>
              <w:pStyle w:val="TableParagraph"/>
              <w:spacing w:before="146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Phase</w:t>
            </w:r>
          </w:p>
        </w:tc>
        <w:tc>
          <w:tcPr>
            <w:tcW w:w="1920" w:type="dxa"/>
            <w:shd w:val="clear" w:color="auto" w:fill="DD5E15"/>
          </w:tcPr>
          <w:p>
            <w:pPr>
              <w:pStyle w:val="TableParagraph"/>
              <w:spacing w:before="146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Key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Activities</w:t>
            </w:r>
          </w:p>
        </w:tc>
        <w:tc>
          <w:tcPr>
            <w:tcW w:w="1992" w:type="dxa"/>
            <w:shd w:val="clear" w:color="auto" w:fill="DD5E15"/>
          </w:tcPr>
          <w:p>
            <w:pPr>
              <w:pStyle w:val="TableParagraph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Outputs</w:t>
            </w:r>
            <w:r>
              <w:rPr>
                <w:rFonts w:ascii="Arial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2"/>
              </w:rPr>
              <w:t>/</w:t>
            </w:r>
          </w:p>
          <w:p>
            <w:pPr>
              <w:pStyle w:val="TableParagraph"/>
              <w:spacing w:before="37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Deliverables</w:t>
            </w:r>
          </w:p>
        </w:tc>
        <w:tc>
          <w:tcPr>
            <w:tcW w:w="1901" w:type="dxa"/>
            <w:shd w:val="clear" w:color="auto" w:fill="DD5E15"/>
          </w:tcPr>
          <w:p>
            <w:pPr>
              <w:pStyle w:val="TableParagraph"/>
              <w:spacing w:before="146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Timeline</w:t>
            </w:r>
          </w:p>
        </w:tc>
        <w:tc>
          <w:tcPr>
            <w:tcW w:w="1994" w:type="dxa"/>
            <w:shd w:val="clear" w:color="auto" w:fill="DD5E15"/>
          </w:tcPr>
          <w:p>
            <w:pPr>
              <w:pStyle w:val="TableParagraph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Responsible</w:t>
            </w:r>
          </w:p>
          <w:p>
            <w:pPr>
              <w:pStyle w:val="TableParagraph"/>
              <w:spacing w:before="37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Party</w:t>
            </w:r>
          </w:p>
        </w:tc>
      </w:tr>
      <w:tr>
        <w:trPr>
          <w:trHeight w:val="292" w:hRule="atLeast"/>
        </w:trPr>
        <w:tc>
          <w:tcPr>
            <w:tcW w:w="196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e.g. </w:t>
            </w:r>
            <w:r>
              <w:rPr>
                <w:spacing w:val="-2"/>
                <w:sz w:val="22"/>
              </w:rPr>
              <w:t>Mobilisation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96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2"/>
                <w:sz w:val="22"/>
              </w:rPr>
              <w:t> Beneficiary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recruitment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96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2"/>
                <w:sz w:val="22"/>
              </w:rPr>
              <w:t> Delivery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64" w:hRule="atLeast"/>
        </w:trPr>
        <w:tc>
          <w:tcPr>
            <w:tcW w:w="1963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/ placement / </w:t>
            </w:r>
            <w:r>
              <w:rPr>
                <w:spacing w:val="-2"/>
                <w:sz w:val="22"/>
              </w:rPr>
              <w:t>enterprise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support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96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e.g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Monitoring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reporting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96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e.g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Close-</w:t>
            </w:r>
            <w:r>
              <w:rPr>
                <w:spacing w:val="-5"/>
                <w:sz w:val="22"/>
              </w:rPr>
              <w:t>out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746" w:top="0" w:bottom="940" w:left="1440" w:right="360"/>
          <w:pgNumType w:start="1"/>
        </w:sectPr>
      </w:pPr>
    </w:p>
    <w:p>
      <w:pPr>
        <w:pStyle w:val="BodyTex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54611</wp:posOffset>
            </wp:positionH>
            <wp:positionV relativeFrom="page">
              <wp:posOffset>9802543</wp:posOffset>
            </wp:positionV>
            <wp:extent cx="7717790" cy="25585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790" cy="255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763" cy="36004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3763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1680464</wp:posOffset>
            </wp:positionH>
            <wp:positionV relativeFrom="page">
              <wp:posOffset>9625115</wp:posOffset>
            </wp:positionV>
            <wp:extent cx="110406" cy="8191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06" cy="8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3320796</wp:posOffset>
            </wp:positionH>
            <wp:positionV relativeFrom="page">
              <wp:posOffset>9612415</wp:posOffset>
            </wp:positionV>
            <wp:extent cx="96697" cy="8953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97" cy="8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4744720</wp:posOffset>
            </wp:positionH>
            <wp:positionV relativeFrom="page">
              <wp:posOffset>9612415</wp:posOffset>
            </wp:positionV>
            <wp:extent cx="89535" cy="89533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246"/>
        <w:jc w:val="left"/>
        <w:rPr>
          <w:b/>
          <w:sz w:val="22"/>
        </w:rPr>
      </w:pPr>
      <w:r>
        <w:rPr>
          <w:b/>
          <w:sz w:val="22"/>
        </w:rPr>
        <w:t>Expected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Outcomes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Impact</w:t>
      </w:r>
    </w:p>
    <w:tbl>
      <w:tblPr>
        <w:tblW w:w="0" w:type="auto"/>
        <w:jc w:val="left"/>
        <w:tblInd w:w="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3"/>
        <w:gridCol w:w="3235"/>
        <w:gridCol w:w="3242"/>
      </w:tblGrid>
      <w:tr>
        <w:trPr>
          <w:trHeight w:val="289" w:hRule="atLeast"/>
        </w:trPr>
        <w:tc>
          <w:tcPr>
            <w:tcW w:w="3293" w:type="dxa"/>
            <w:shd w:val="clear" w:color="auto" w:fill="DD5E15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Outcome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Indicator</w:t>
            </w:r>
          </w:p>
        </w:tc>
        <w:tc>
          <w:tcPr>
            <w:tcW w:w="3235" w:type="dxa"/>
            <w:shd w:val="clear" w:color="auto" w:fill="DD5E15"/>
          </w:tcPr>
          <w:p>
            <w:pPr>
              <w:pStyle w:val="TableParagraph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Target</w:t>
            </w:r>
          </w:p>
        </w:tc>
        <w:tc>
          <w:tcPr>
            <w:tcW w:w="3242" w:type="dxa"/>
            <w:shd w:val="clear" w:color="auto" w:fill="DD5E15"/>
          </w:tcPr>
          <w:p>
            <w:pPr>
              <w:pStyle w:val="TableParagraph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 be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verified</w:t>
            </w:r>
          </w:p>
        </w:tc>
      </w:tr>
      <w:tr>
        <w:trPr>
          <w:trHeight w:val="292" w:hRule="atLeast"/>
        </w:trPr>
        <w:tc>
          <w:tcPr>
            <w:tcW w:w="329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Beneficiaries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reached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2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Beneficiaries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intervention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329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Jobs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placements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achieved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32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Enterprises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created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29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Income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livelihood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outcomes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32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measurable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4" w:right="0" w:hanging="244"/>
        <w:jc w:val="left"/>
        <w:rPr>
          <w:b/>
          <w:sz w:val="22"/>
        </w:rPr>
      </w:pPr>
      <w:r>
        <w:rPr>
          <w:b/>
          <w:sz w:val="22"/>
        </w:rPr>
        <w:t>Applicant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Confirmation</w:t>
      </w:r>
    </w:p>
    <w:tbl>
      <w:tblPr>
        <w:tblW w:w="0" w:type="auto"/>
        <w:jc w:val="left"/>
        <w:tblInd w:w="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806"/>
      </w:tblGrid>
      <w:tr>
        <w:trPr>
          <w:trHeight w:val="290" w:hRule="atLeast"/>
        </w:trPr>
        <w:tc>
          <w:tcPr>
            <w:tcW w:w="4966" w:type="dxa"/>
            <w:shd w:val="clear" w:color="auto" w:fill="F1F1F1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Authorised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Representative</w:t>
            </w:r>
          </w:p>
        </w:tc>
        <w:tc>
          <w:tcPr>
            <w:tcW w:w="4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966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Designation</w:t>
            </w:r>
          </w:p>
        </w:tc>
        <w:tc>
          <w:tcPr>
            <w:tcW w:w="4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966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4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966" w:type="dxa"/>
            <w:shd w:val="clear" w:color="auto" w:fill="F1F1F1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4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61"/>
        <w:rPr>
          <w:rFonts w:ascii="Arial"/>
          <w:b/>
          <w:sz w:val="22"/>
        </w:rPr>
      </w:pPr>
    </w:p>
    <w:p>
      <w:pPr>
        <w:spacing w:before="0"/>
        <w:ind w:left="0" w:right="655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967054</wp:posOffset>
            </wp:positionH>
            <wp:positionV relativeFrom="paragraph">
              <wp:posOffset>218455</wp:posOffset>
            </wp:positionV>
            <wp:extent cx="74675" cy="9283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2</w:t>
      </w:r>
    </w:p>
    <w:sectPr>
      <w:footerReference w:type="default" r:id="rId13"/>
      <w:pgSz w:w="12240" w:h="15840"/>
      <w:pgMar w:header="0" w:footer="693" w:top="0" w:bottom="8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847140</wp:posOffset>
              </wp:positionH>
              <wp:positionV relativeFrom="page">
                <wp:posOffset>9444890</wp:posOffset>
              </wp:positionV>
              <wp:extent cx="5590540" cy="1327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905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Education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Training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Authority,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15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Sherborne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Road,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Parktown,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Gauteng,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2193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DE5F16"/>
                            </w:rPr>
                            <w:t>|</w:t>
                          </w:r>
                          <w:r>
                            <w:rPr>
                              <w:color w:val="DE5F16"/>
                              <w:spacing w:val="-7"/>
                            </w:rPr>
                            <w:t> </w:t>
                          </w:r>
                          <w:r>
                            <w:rPr/>
                            <w:t>PO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Box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3322,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Houghton;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6.704002pt;margin-top:743.692139pt;width:440.2pt;height:10.45pt;mso-position-horizontal-relative:page;mso-position-vertical-relative:page;z-index:-15951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Education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Training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Authority,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15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Sherborne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Road,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Parktown,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Gauteng,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2193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color w:val="DE5F16"/>
                      </w:rPr>
                      <w:t>|</w:t>
                    </w:r>
                    <w:r>
                      <w:rPr>
                        <w:color w:val="DE5F16"/>
                        <w:spacing w:val="-7"/>
                      </w:rPr>
                      <w:t> </w:t>
                    </w:r>
                    <w:r>
                      <w:rPr/>
                      <w:t>PO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Box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3322,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Houghton;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1584705</wp:posOffset>
              </wp:positionH>
              <wp:positionV relativeFrom="page">
                <wp:posOffset>9583573</wp:posOffset>
              </wp:positionV>
              <wp:extent cx="1473200" cy="132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732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customercare@serviceseta.org.za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779999pt;margin-top:754.612122pt;width:116pt;height:10.45pt;mso-position-horizontal-relative:page;mso-position-vertical-relative:page;z-index:-159513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customercare@serviceseta.org.za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3211195</wp:posOffset>
              </wp:positionH>
              <wp:positionV relativeFrom="page">
                <wp:posOffset>9583573</wp:posOffset>
              </wp:positionV>
              <wp:extent cx="1271270" cy="1327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712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011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276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9600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DE5F16"/>
                            </w:rPr>
                            <w:t>|</w:t>
                          </w:r>
                          <w:r>
                            <w:rPr>
                              <w:color w:val="DE5F16"/>
                              <w:spacing w:val="-5"/>
                            </w:rPr>
                            <w:t> </w:t>
                          </w:r>
                          <w:r>
                            <w:rPr/>
                            <w:t>011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276</w:t>
                          </w:r>
                          <w:r>
                            <w:rPr>
                              <w:spacing w:val="-4"/>
                            </w:rPr>
                            <w:t> 9623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2.850006pt;margin-top:754.612122pt;width:100.1pt;height:10.45pt;mso-position-horizontal-relative:page;mso-position-vertical-relative:page;z-index:-159508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011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276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9600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color w:val="DE5F16"/>
                      </w:rPr>
                      <w:t>|</w:t>
                    </w:r>
                    <w:r>
                      <w:rPr>
                        <w:color w:val="DE5F16"/>
                        <w:spacing w:val="-5"/>
                      </w:rPr>
                      <w:t> </w:t>
                    </w:r>
                    <w:r>
                      <w:rPr/>
                      <w:t>011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276</w:t>
                    </w:r>
                    <w:r>
                      <w:rPr>
                        <w:spacing w:val="-4"/>
                      </w:rPr>
                      <w:t> 9623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4634865</wp:posOffset>
              </wp:positionH>
              <wp:positionV relativeFrom="page">
                <wp:posOffset>9583573</wp:posOffset>
              </wp:positionV>
              <wp:extent cx="1079500" cy="1327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795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hyperlink r:id="rId2">
                            <w:r>
                              <w:rPr>
                                <w:spacing w:val="-2"/>
                              </w:rPr>
                              <w:t>www.servicesseta.org.za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950012pt;margin-top:754.612122pt;width:85pt;height:10.45pt;mso-position-horizontal-relative:page;mso-position-vertical-relative:page;z-index:-159503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www.servicesseta.org.za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1072692</wp:posOffset>
              </wp:positionH>
              <wp:positionV relativeFrom="page">
                <wp:posOffset>9478418</wp:posOffset>
              </wp:positionV>
              <wp:extent cx="5590540" cy="13271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5905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Education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Training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Authority,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15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Sherborne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Road,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Parktown,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Gauteng,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2193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DE5F16"/>
                            </w:rPr>
                            <w:t>|</w:t>
                          </w:r>
                          <w:r>
                            <w:rPr>
                              <w:color w:val="DE5F16"/>
                              <w:spacing w:val="-7"/>
                            </w:rPr>
                            <w:t> </w:t>
                          </w:r>
                          <w:r>
                            <w:rPr/>
                            <w:t>PO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Box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3322,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Houghton;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463997pt;margin-top:746.332153pt;width:440.2pt;height:10.45pt;mso-position-horizontal-relative:page;mso-position-vertical-relative:page;z-index:-1594982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Education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Training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Authority,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15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Sherborne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Road,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Parktown,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Gauteng,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2193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color w:val="DE5F16"/>
                      </w:rPr>
                      <w:t>|</w:t>
                    </w:r>
                    <w:r>
                      <w:rPr>
                        <w:color w:val="DE5F16"/>
                        <w:spacing w:val="-7"/>
                      </w:rPr>
                      <w:t> </w:t>
                    </w:r>
                    <w:r>
                      <w:rPr/>
                      <w:t>PO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Box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3322,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Houghton;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2041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1810257</wp:posOffset>
              </wp:positionH>
              <wp:positionV relativeFrom="page">
                <wp:posOffset>9615578</wp:posOffset>
              </wp:positionV>
              <wp:extent cx="1473200" cy="1327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732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customercare@serviceseta.org.za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2.539993pt;margin-top:757.132141pt;width:116pt;height:10.45pt;mso-position-horizontal-relative:page;mso-position-vertical-relative:page;z-index:-1594931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customercare@serviceseta.org.za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3436746</wp:posOffset>
              </wp:positionH>
              <wp:positionV relativeFrom="page">
                <wp:posOffset>9615578</wp:posOffset>
              </wp:positionV>
              <wp:extent cx="1271270" cy="1327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712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011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276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9600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DE5F16"/>
                            </w:rPr>
                            <w:t>|</w:t>
                          </w:r>
                          <w:r>
                            <w:rPr>
                              <w:color w:val="DE5F16"/>
                              <w:spacing w:val="-5"/>
                            </w:rPr>
                            <w:t> </w:t>
                          </w:r>
                          <w:r>
                            <w:rPr/>
                            <w:t>011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276</w:t>
                          </w:r>
                          <w:r>
                            <w:rPr>
                              <w:spacing w:val="-4"/>
                            </w:rPr>
                            <w:t> 9623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609985pt;margin-top:757.132141pt;width:100.1pt;height:10.45pt;mso-position-horizontal-relative:page;mso-position-vertical-relative:page;z-index:-1594880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011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276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9600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color w:val="DE5F16"/>
                      </w:rPr>
                      <w:t>|</w:t>
                    </w:r>
                    <w:r>
                      <w:rPr>
                        <w:color w:val="DE5F16"/>
                        <w:spacing w:val="-5"/>
                      </w:rPr>
                      <w:t> </w:t>
                    </w:r>
                    <w:r>
                      <w:rPr/>
                      <w:t>011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276</w:t>
                    </w:r>
                    <w:r>
                      <w:rPr>
                        <w:spacing w:val="-4"/>
                      </w:rPr>
                      <w:t> 9623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4860416</wp:posOffset>
              </wp:positionH>
              <wp:positionV relativeFrom="page">
                <wp:posOffset>9615578</wp:posOffset>
              </wp:positionV>
              <wp:extent cx="1079500" cy="1327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0795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hyperlink r:id="rId2">
                            <w:r>
                              <w:rPr>
                                <w:spacing w:val="-2"/>
                              </w:rPr>
                              <w:t>www.servicesseta.org.za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2.709991pt;margin-top:757.132141pt;width:85pt;height:10.45pt;mso-position-horizontal-relative:page;mso-position-vertical-relative:page;z-index:-1594828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www.servicesseta.org.za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6" w:hanging="245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5" w:hanging="24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ustomercare@serviceseta.org.za" TargetMode="External"/><Relationship Id="rId2" Type="http://schemas.openxmlformats.org/officeDocument/2006/relationships/hyperlink" Target="http://www.servicesseta.org.za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customercare@serviceseta.org.za" TargetMode="External"/><Relationship Id="rId2" Type="http://schemas.openxmlformats.org/officeDocument/2006/relationships/hyperlink" Target="http://www.servicesseta.org.z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ThabisileS</dc:creator>
  <dcterms:created xsi:type="dcterms:W3CDTF">2026-05-12T09:31:26Z</dcterms:created>
  <dcterms:modified xsi:type="dcterms:W3CDTF">2026-05-12T09:31:26Z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for Microsoft 365</vt:lpwstr>
  </property>
</Properties>
</file>